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4DFC6" w14:textId="1DD82EEB" w:rsidR="00CB62B6" w:rsidRPr="00CB62B6" w:rsidRDefault="00E24B2C" w:rsidP="00CB62B6">
      <w:pPr>
        <w:tabs>
          <w:tab w:val="left" w:pos="284"/>
          <w:tab w:val="left" w:pos="3261"/>
          <w:tab w:val="left" w:pos="3544"/>
          <w:tab w:val="left" w:pos="6521"/>
          <w:tab w:val="left" w:pos="6804"/>
        </w:tabs>
        <w:spacing w:line="276" w:lineRule="auto"/>
        <w:rPr>
          <w:rFonts w:ascii="Avenir Book" w:hAnsi="Avenir Book" w:cs="Arial"/>
          <w:b/>
          <w:color w:val="000000" w:themeColor="text1"/>
          <w:sz w:val="28"/>
          <w:szCs w:val="20"/>
        </w:rPr>
      </w:pPr>
      <w:r>
        <w:rPr>
          <w:rFonts w:ascii="Avenir Book" w:hAnsi="Avenir Book" w:cs="Arial"/>
          <w:b/>
          <w:color w:val="000000" w:themeColor="text1"/>
          <w:sz w:val="28"/>
          <w:szCs w:val="20"/>
        </w:rPr>
        <w:t>CPI and RPI</w:t>
      </w:r>
    </w:p>
    <w:p w14:paraId="4E552284" w14:textId="0CF436A5" w:rsidR="003E26DB" w:rsidRPr="00CB62B6" w:rsidRDefault="003E26DB">
      <w:pPr>
        <w:rPr>
          <w:rFonts w:ascii="Avenir Book" w:hAnsi="Avenir Book" w:cs="Arial"/>
          <w:bCs/>
          <w:color w:val="000000" w:themeColor="text1"/>
          <w:sz w:val="20"/>
          <w:szCs w:val="22"/>
        </w:rPr>
      </w:pPr>
    </w:p>
    <w:p w14:paraId="6F9FDDAF" w14:textId="429814E1" w:rsidR="00CB62B6" w:rsidRPr="00CB62B6" w:rsidRDefault="00CB62B6">
      <w:pPr>
        <w:rPr>
          <w:rFonts w:ascii="Avenir Book" w:hAnsi="Avenir Book" w:cs="Arial"/>
          <w:b/>
          <w:color w:val="000000" w:themeColor="text1"/>
          <w:sz w:val="20"/>
          <w:szCs w:val="20"/>
        </w:rPr>
      </w:pPr>
      <w:r w:rsidRPr="00CB62B6">
        <w:rPr>
          <w:rFonts w:ascii="Avenir Book" w:hAnsi="Avenir Book" w:cs="Arial"/>
          <w:b/>
          <w:color w:val="000000" w:themeColor="text1"/>
          <w:sz w:val="20"/>
          <w:szCs w:val="20"/>
        </w:rPr>
        <w:t xml:space="preserve">1. </w:t>
      </w:r>
      <w:r w:rsidR="00E24B2C">
        <w:rPr>
          <w:rFonts w:ascii="Avenir Book" w:hAnsi="Avenir Book" w:cs="Arial"/>
          <w:b/>
          <w:color w:val="000000" w:themeColor="text1"/>
          <w:sz w:val="20"/>
          <w:szCs w:val="20"/>
        </w:rPr>
        <w:t>Consumer Price Index (CPI)</w:t>
      </w:r>
    </w:p>
    <w:p w14:paraId="129D499A" w14:textId="77777777" w:rsidR="00E24B2C" w:rsidRDefault="00E24B2C">
      <w:pPr>
        <w:rPr>
          <w:rFonts w:ascii="Avenir Book" w:hAnsi="Avenir Book"/>
          <w:bCs/>
          <w:sz w:val="20"/>
          <w:szCs w:val="20"/>
        </w:rPr>
      </w:pPr>
      <w:r>
        <w:rPr>
          <w:rFonts w:ascii="Avenir Book" w:hAnsi="Avenir Book" w:cs="Arial"/>
          <w:bCs/>
          <w:color w:val="000000" w:themeColor="text1"/>
          <w:sz w:val="20"/>
          <w:szCs w:val="20"/>
        </w:rPr>
        <w:t>The table below shows the annual CPI from 1988 to 2023, where the index is assumed to be 100 in the base year 2015.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709"/>
        <w:gridCol w:w="992"/>
      </w:tblGrid>
      <w:tr w:rsidR="00E24B2C" w14:paraId="5F351AF8" w14:textId="77777777" w:rsidTr="00E24B2C">
        <w:tc>
          <w:tcPr>
            <w:tcW w:w="704" w:type="dxa"/>
            <w:vAlign w:val="bottom"/>
          </w:tcPr>
          <w:p w14:paraId="4C325090" w14:textId="3B288826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134" w:type="dxa"/>
            <w:vAlign w:val="bottom"/>
          </w:tcPr>
          <w:p w14:paraId="41497E60" w14:textId="1CFBF25F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49.6</w:t>
            </w:r>
          </w:p>
        </w:tc>
        <w:tc>
          <w:tcPr>
            <w:tcW w:w="709" w:type="dxa"/>
            <w:vAlign w:val="bottom"/>
          </w:tcPr>
          <w:p w14:paraId="3B820F74" w14:textId="397E6F62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992" w:type="dxa"/>
            <w:vAlign w:val="bottom"/>
          </w:tcPr>
          <w:p w14:paraId="0797A22C" w14:textId="4283D865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79.9</w:t>
            </w:r>
          </w:p>
        </w:tc>
      </w:tr>
      <w:tr w:rsidR="00E24B2C" w14:paraId="5D59B458" w14:textId="77777777" w:rsidTr="00E24B2C">
        <w:tc>
          <w:tcPr>
            <w:tcW w:w="704" w:type="dxa"/>
            <w:vAlign w:val="bottom"/>
          </w:tcPr>
          <w:p w14:paraId="135883A6" w14:textId="088DF4D1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34" w:type="dxa"/>
            <w:vAlign w:val="bottom"/>
          </w:tcPr>
          <w:p w14:paraId="45BF2BD4" w14:textId="48F5A248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52.2</w:t>
            </w:r>
          </w:p>
        </w:tc>
        <w:tc>
          <w:tcPr>
            <w:tcW w:w="709" w:type="dxa"/>
            <w:vAlign w:val="bottom"/>
          </w:tcPr>
          <w:p w14:paraId="52014A84" w14:textId="571173B5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992" w:type="dxa"/>
            <w:vAlign w:val="bottom"/>
          </w:tcPr>
          <w:p w14:paraId="16949661" w14:textId="5390B880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81.8</w:t>
            </w:r>
          </w:p>
        </w:tc>
      </w:tr>
      <w:tr w:rsidR="00E24B2C" w14:paraId="03F9FD61" w14:textId="77777777" w:rsidTr="00E24B2C">
        <w:tc>
          <w:tcPr>
            <w:tcW w:w="704" w:type="dxa"/>
            <w:vAlign w:val="bottom"/>
          </w:tcPr>
          <w:p w14:paraId="55687B25" w14:textId="125F9261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34" w:type="dxa"/>
            <w:vAlign w:val="bottom"/>
          </w:tcPr>
          <w:p w14:paraId="244918DA" w14:textId="777F4E21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55.9</w:t>
            </w:r>
          </w:p>
        </w:tc>
        <w:tc>
          <w:tcPr>
            <w:tcW w:w="709" w:type="dxa"/>
            <w:vAlign w:val="bottom"/>
          </w:tcPr>
          <w:p w14:paraId="234B37F1" w14:textId="7202E6DB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vAlign w:val="bottom"/>
          </w:tcPr>
          <w:p w14:paraId="17ADDCBD" w14:textId="745F5006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84.7</w:t>
            </w:r>
          </w:p>
        </w:tc>
      </w:tr>
      <w:tr w:rsidR="00E24B2C" w14:paraId="7C48075F" w14:textId="77777777" w:rsidTr="00E24B2C">
        <w:tc>
          <w:tcPr>
            <w:tcW w:w="704" w:type="dxa"/>
            <w:vAlign w:val="bottom"/>
          </w:tcPr>
          <w:p w14:paraId="287A26FD" w14:textId="69E53F59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134" w:type="dxa"/>
            <w:vAlign w:val="bottom"/>
          </w:tcPr>
          <w:p w14:paraId="71368CF3" w14:textId="1ABC20D0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60.1</w:t>
            </w:r>
          </w:p>
        </w:tc>
        <w:tc>
          <w:tcPr>
            <w:tcW w:w="709" w:type="dxa"/>
            <w:vAlign w:val="bottom"/>
          </w:tcPr>
          <w:p w14:paraId="54CA4CB3" w14:textId="078DE8C0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2" w:type="dxa"/>
            <w:vAlign w:val="bottom"/>
          </w:tcPr>
          <w:p w14:paraId="6FED439E" w14:textId="6A26B6E2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86.6</w:t>
            </w:r>
          </w:p>
        </w:tc>
      </w:tr>
      <w:tr w:rsidR="00E24B2C" w14:paraId="72729513" w14:textId="77777777" w:rsidTr="00E24B2C">
        <w:tc>
          <w:tcPr>
            <w:tcW w:w="704" w:type="dxa"/>
            <w:vAlign w:val="bottom"/>
          </w:tcPr>
          <w:p w14:paraId="724FB4D4" w14:textId="3E43791F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34" w:type="dxa"/>
            <w:vAlign w:val="bottom"/>
          </w:tcPr>
          <w:p w14:paraId="76D929D0" w14:textId="3D8A5E86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62.6</w:t>
            </w:r>
          </w:p>
        </w:tc>
        <w:tc>
          <w:tcPr>
            <w:tcW w:w="709" w:type="dxa"/>
            <w:vAlign w:val="bottom"/>
          </w:tcPr>
          <w:p w14:paraId="04261A0F" w14:textId="6A42F196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vAlign w:val="bottom"/>
          </w:tcPr>
          <w:p w14:paraId="44C270EA" w14:textId="253B0081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89.4</w:t>
            </w:r>
          </w:p>
        </w:tc>
      </w:tr>
      <w:tr w:rsidR="00E24B2C" w14:paraId="1034DC4F" w14:textId="77777777" w:rsidTr="00E24B2C">
        <w:tc>
          <w:tcPr>
            <w:tcW w:w="704" w:type="dxa"/>
            <w:vAlign w:val="bottom"/>
          </w:tcPr>
          <w:p w14:paraId="30CDF277" w14:textId="0059005E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34" w:type="dxa"/>
            <w:vAlign w:val="bottom"/>
          </w:tcPr>
          <w:p w14:paraId="67DB7CBF" w14:textId="716FC6C6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64.2</w:t>
            </w:r>
          </w:p>
        </w:tc>
        <w:tc>
          <w:tcPr>
            <w:tcW w:w="709" w:type="dxa"/>
            <w:vAlign w:val="bottom"/>
          </w:tcPr>
          <w:p w14:paraId="6A4D8A18" w14:textId="638F15C0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vAlign w:val="bottom"/>
          </w:tcPr>
          <w:p w14:paraId="3BB7AB56" w14:textId="03424C22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93.4</w:t>
            </w:r>
          </w:p>
        </w:tc>
      </w:tr>
      <w:tr w:rsidR="00E24B2C" w14:paraId="7466C908" w14:textId="77777777" w:rsidTr="00E24B2C">
        <w:tc>
          <w:tcPr>
            <w:tcW w:w="704" w:type="dxa"/>
            <w:vAlign w:val="bottom"/>
          </w:tcPr>
          <w:p w14:paraId="56F482E9" w14:textId="682995B6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34" w:type="dxa"/>
            <w:vAlign w:val="bottom"/>
          </w:tcPr>
          <w:p w14:paraId="7D4F1808" w14:textId="1E61520B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65.5</w:t>
            </w:r>
          </w:p>
        </w:tc>
        <w:tc>
          <w:tcPr>
            <w:tcW w:w="709" w:type="dxa"/>
            <w:vAlign w:val="bottom"/>
          </w:tcPr>
          <w:p w14:paraId="5E59E09E" w14:textId="216F5E9D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vAlign w:val="bottom"/>
          </w:tcPr>
          <w:p w14:paraId="390AF506" w14:textId="488D7199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96.1</w:t>
            </w:r>
          </w:p>
        </w:tc>
      </w:tr>
      <w:tr w:rsidR="00E24B2C" w14:paraId="52AC99D3" w14:textId="77777777" w:rsidTr="00E24B2C">
        <w:tc>
          <w:tcPr>
            <w:tcW w:w="704" w:type="dxa"/>
            <w:vAlign w:val="bottom"/>
          </w:tcPr>
          <w:p w14:paraId="263B40A7" w14:textId="16952B31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134" w:type="dxa"/>
            <w:vAlign w:val="bottom"/>
          </w:tcPr>
          <w:p w14:paraId="4A2C0D2D" w14:textId="73A6BD4E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67.2</w:t>
            </w:r>
          </w:p>
        </w:tc>
        <w:tc>
          <w:tcPr>
            <w:tcW w:w="709" w:type="dxa"/>
            <w:vAlign w:val="bottom"/>
          </w:tcPr>
          <w:p w14:paraId="17024E44" w14:textId="754BCCC7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992" w:type="dxa"/>
            <w:vAlign w:val="bottom"/>
          </w:tcPr>
          <w:p w14:paraId="4E815527" w14:textId="77FBD218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98.5</w:t>
            </w:r>
          </w:p>
        </w:tc>
      </w:tr>
      <w:tr w:rsidR="00E24B2C" w14:paraId="46B2036B" w14:textId="77777777" w:rsidTr="00E24B2C">
        <w:tc>
          <w:tcPr>
            <w:tcW w:w="704" w:type="dxa"/>
            <w:vAlign w:val="bottom"/>
          </w:tcPr>
          <w:p w14:paraId="650B3271" w14:textId="5EB9569D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134" w:type="dxa"/>
            <w:vAlign w:val="bottom"/>
          </w:tcPr>
          <w:p w14:paraId="799B022C" w14:textId="073CB9DA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68.8</w:t>
            </w:r>
          </w:p>
        </w:tc>
        <w:tc>
          <w:tcPr>
            <w:tcW w:w="709" w:type="dxa"/>
            <w:vAlign w:val="bottom"/>
          </w:tcPr>
          <w:p w14:paraId="4AAF4C1E" w14:textId="12B7E0D3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2" w:type="dxa"/>
            <w:vAlign w:val="bottom"/>
          </w:tcPr>
          <w:p w14:paraId="4207F796" w14:textId="3338CD1A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100</w:t>
            </w:r>
          </w:p>
        </w:tc>
      </w:tr>
      <w:tr w:rsidR="00E24B2C" w14:paraId="1CB90493" w14:textId="77777777" w:rsidTr="00E24B2C">
        <w:tc>
          <w:tcPr>
            <w:tcW w:w="704" w:type="dxa"/>
            <w:vAlign w:val="bottom"/>
          </w:tcPr>
          <w:p w14:paraId="3639F61D" w14:textId="3FB29A7D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134" w:type="dxa"/>
            <w:vAlign w:val="bottom"/>
          </w:tcPr>
          <w:p w14:paraId="68A392FF" w14:textId="41DD9363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70.1</w:t>
            </w:r>
          </w:p>
        </w:tc>
        <w:tc>
          <w:tcPr>
            <w:tcW w:w="709" w:type="dxa"/>
            <w:vAlign w:val="bottom"/>
          </w:tcPr>
          <w:p w14:paraId="664B2005" w14:textId="25213F1B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vAlign w:val="bottom"/>
          </w:tcPr>
          <w:p w14:paraId="6B18426B" w14:textId="077EAE6D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100</w:t>
            </w:r>
          </w:p>
        </w:tc>
      </w:tr>
      <w:tr w:rsidR="00E24B2C" w14:paraId="6D259F4E" w14:textId="77777777" w:rsidTr="00E24B2C">
        <w:tc>
          <w:tcPr>
            <w:tcW w:w="704" w:type="dxa"/>
            <w:vAlign w:val="bottom"/>
          </w:tcPr>
          <w:p w14:paraId="00F13F11" w14:textId="6C6C1EF8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134" w:type="dxa"/>
            <w:vAlign w:val="bottom"/>
          </w:tcPr>
          <w:p w14:paraId="420D237A" w14:textId="0AED006A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71.2</w:t>
            </w:r>
          </w:p>
        </w:tc>
        <w:tc>
          <w:tcPr>
            <w:tcW w:w="709" w:type="dxa"/>
            <w:vAlign w:val="bottom"/>
          </w:tcPr>
          <w:p w14:paraId="0D16D0EC" w14:textId="21F6473E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2" w:type="dxa"/>
            <w:vAlign w:val="bottom"/>
          </w:tcPr>
          <w:p w14:paraId="3F59A542" w14:textId="0017DF7B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100.7</w:t>
            </w:r>
          </w:p>
        </w:tc>
      </w:tr>
      <w:tr w:rsidR="00E24B2C" w14:paraId="714A7F0F" w14:textId="77777777" w:rsidTr="00E24B2C">
        <w:tc>
          <w:tcPr>
            <w:tcW w:w="704" w:type="dxa"/>
            <w:vAlign w:val="bottom"/>
          </w:tcPr>
          <w:p w14:paraId="575D545E" w14:textId="4135A0C6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134" w:type="dxa"/>
            <w:vAlign w:val="bottom"/>
          </w:tcPr>
          <w:p w14:paraId="327A7CAE" w14:textId="4165A399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72.1</w:t>
            </w:r>
          </w:p>
        </w:tc>
        <w:tc>
          <w:tcPr>
            <w:tcW w:w="709" w:type="dxa"/>
            <w:vAlign w:val="bottom"/>
          </w:tcPr>
          <w:p w14:paraId="200DF395" w14:textId="2EE52FE0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vAlign w:val="bottom"/>
          </w:tcPr>
          <w:p w14:paraId="524662D6" w14:textId="296A7513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103.4</w:t>
            </w:r>
          </w:p>
        </w:tc>
      </w:tr>
      <w:tr w:rsidR="00E24B2C" w14:paraId="02449F4B" w14:textId="77777777" w:rsidTr="00E24B2C">
        <w:tc>
          <w:tcPr>
            <w:tcW w:w="704" w:type="dxa"/>
            <w:vAlign w:val="bottom"/>
          </w:tcPr>
          <w:p w14:paraId="51F9620D" w14:textId="7341EBFC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bottom"/>
          </w:tcPr>
          <w:p w14:paraId="67337373" w14:textId="430726B8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72.7</w:t>
            </w:r>
          </w:p>
        </w:tc>
        <w:tc>
          <w:tcPr>
            <w:tcW w:w="709" w:type="dxa"/>
            <w:vAlign w:val="bottom"/>
          </w:tcPr>
          <w:p w14:paraId="3BE0DDBE" w14:textId="741A3310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bottom"/>
          </w:tcPr>
          <w:p w14:paraId="3CA78922" w14:textId="2C25F2DC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105.9</w:t>
            </w:r>
          </w:p>
        </w:tc>
      </w:tr>
      <w:tr w:rsidR="00E24B2C" w14:paraId="68D326A5" w14:textId="77777777" w:rsidTr="00E24B2C">
        <w:tc>
          <w:tcPr>
            <w:tcW w:w="704" w:type="dxa"/>
            <w:vAlign w:val="bottom"/>
          </w:tcPr>
          <w:p w14:paraId="1D9FADBB" w14:textId="04654A92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134" w:type="dxa"/>
            <w:vAlign w:val="bottom"/>
          </w:tcPr>
          <w:p w14:paraId="11D89C3B" w14:textId="3CEA81D4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73.6</w:t>
            </w:r>
          </w:p>
        </w:tc>
        <w:tc>
          <w:tcPr>
            <w:tcW w:w="709" w:type="dxa"/>
            <w:vAlign w:val="bottom"/>
          </w:tcPr>
          <w:p w14:paraId="3DEE3DE1" w14:textId="46E2BA1D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bottom"/>
          </w:tcPr>
          <w:p w14:paraId="77C8AE49" w14:textId="030ABC5C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107.8</w:t>
            </w:r>
          </w:p>
        </w:tc>
      </w:tr>
      <w:tr w:rsidR="00E24B2C" w14:paraId="7B9E675D" w14:textId="77777777" w:rsidTr="00E24B2C">
        <w:tc>
          <w:tcPr>
            <w:tcW w:w="704" w:type="dxa"/>
            <w:vAlign w:val="bottom"/>
          </w:tcPr>
          <w:p w14:paraId="077E7903" w14:textId="0B83841A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134" w:type="dxa"/>
            <w:vAlign w:val="bottom"/>
          </w:tcPr>
          <w:p w14:paraId="19F51F3D" w14:textId="4F6F8401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74.5</w:t>
            </w:r>
          </w:p>
        </w:tc>
        <w:tc>
          <w:tcPr>
            <w:tcW w:w="709" w:type="dxa"/>
            <w:vAlign w:val="bottom"/>
          </w:tcPr>
          <w:p w14:paraId="6BBC3502" w14:textId="4DE8D662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bottom"/>
          </w:tcPr>
          <w:p w14:paraId="2E4A835E" w14:textId="787559F2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108.7</w:t>
            </w:r>
          </w:p>
        </w:tc>
      </w:tr>
      <w:tr w:rsidR="00E24B2C" w14:paraId="5EA46EB5" w14:textId="77777777" w:rsidTr="00E24B2C">
        <w:tc>
          <w:tcPr>
            <w:tcW w:w="704" w:type="dxa"/>
            <w:vAlign w:val="bottom"/>
          </w:tcPr>
          <w:p w14:paraId="06F06029" w14:textId="0427FACD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134" w:type="dxa"/>
            <w:vAlign w:val="bottom"/>
          </w:tcPr>
          <w:p w14:paraId="4EA5C4A8" w14:textId="0CCD352F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75.5</w:t>
            </w:r>
          </w:p>
        </w:tc>
        <w:tc>
          <w:tcPr>
            <w:tcW w:w="709" w:type="dxa"/>
            <w:vAlign w:val="bottom"/>
          </w:tcPr>
          <w:p w14:paraId="487650F9" w14:textId="4908A2C8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vAlign w:val="bottom"/>
          </w:tcPr>
          <w:p w14:paraId="7E0D4887" w14:textId="6B59B4E3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111.6</w:t>
            </w:r>
          </w:p>
        </w:tc>
      </w:tr>
      <w:tr w:rsidR="00E24B2C" w14:paraId="19352145" w14:textId="77777777" w:rsidTr="00E24B2C">
        <w:tc>
          <w:tcPr>
            <w:tcW w:w="704" w:type="dxa"/>
            <w:vAlign w:val="bottom"/>
          </w:tcPr>
          <w:p w14:paraId="6D5E1703" w14:textId="377E1415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34" w:type="dxa"/>
            <w:vAlign w:val="bottom"/>
          </w:tcPr>
          <w:p w14:paraId="4DA5C11B" w14:textId="7AD53275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76.5</w:t>
            </w:r>
          </w:p>
        </w:tc>
        <w:tc>
          <w:tcPr>
            <w:tcW w:w="709" w:type="dxa"/>
            <w:vAlign w:val="bottom"/>
          </w:tcPr>
          <w:p w14:paraId="6AEDFBC0" w14:textId="6B7D4752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bottom"/>
          </w:tcPr>
          <w:p w14:paraId="46DFF7E0" w14:textId="40261358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121.7</w:t>
            </w:r>
          </w:p>
        </w:tc>
      </w:tr>
      <w:tr w:rsidR="00E24B2C" w14:paraId="01A57A1A" w14:textId="77777777" w:rsidTr="00E24B2C">
        <w:tc>
          <w:tcPr>
            <w:tcW w:w="704" w:type="dxa"/>
            <w:vAlign w:val="bottom"/>
          </w:tcPr>
          <w:p w14:paraId="264A2631" w14:textId="5FFDA19F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134" w:type="dxa"/>
            <w:vAlign w:val="bottom"/>
          </w:tcPr>
          <w:p w14:paraId="05A7DC47" w14:textId="202E38FD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78.1</w:t>
            </w:r>
          </w:p>
        </w:tc>
        <w:tc>
          <w:tcPr>
            <w:tcW w:w="709" w:type="dxa"/>
            <w:vAlign w:val="bottom"/>
          </w:tcPr>
          <w:p w14:paraId="13BA454B" w14:textId="0FC0E8DE" w:rsidR="00E24B2C" w:rsidRPr="00E24B2C" w:rsidRDefault="00E24B2C" w:rsidP="00E24B2C">
            <w:pPr>
              <w:jc w:val="right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bottom"/>
          </w:tcPr>
          <w:p w14:paraId="6C011C3E" w14:textId="76B25494" w:rsidR="00E24B2C" w:rsidRPr="00E24B2C" w:rsidRDefault="00E24B2C" w:rsidP="00E24B2C">
            <w:pPr>
              <w:jc w:val="center"/>
              <w:rPr>
                <w:rFonts w:ascii="Avenir Book" w:hAnsi="Avenir Book"/>
                <w:bCs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130.5</w:t>
            </w:r>
          </w:p>
        </w:tc>
      </w:tr>
    </w:tbl>
    <w:p w14:paraId="3EF52D20" w14:textId="77777777" w:rsidR="00CB62B6" w:rsidRDefault="00CB62B6">
      <w:pPr>
        <w:rPr>
          <w:rFonts w:ascii="Avenir Book" w:hAnsi="Avenir Book"/>
          <w:bCs/>
          <w:sz w:val="20"/>
          <w:szCs w:val="20"/>
        </w:rPr>
      </w:pPr>
    </w:p>
    <w:p w14:paraId="04917CB0" w14:textId="1195838B" w:rsidR="00E24B2C" w:rsidRDefault="00E24B2C">
      <w:pPr>
        <w:rPr>
          <w:rFonts w:ascii="Avenir Book" w:hAnsi="Avenir Book"/>
          <w:bCs/>
          <w:sz w:val="20"/>
          <w:szCs w:val="20"/>
        </w:rPr>
      </w:pPr>
      <w:r>
        <w:rPr>
          <w:rFonts w:ascii="Avenir Book" w:hAnsi="Avenir Book"/>
          <w:bCs/>
          <w:sz w:val="20"/>
          <w:szCs w:val="20"/>
        </w:rPr>
        <w:t xml:space="preserve">Source: </w:t>
      </w:r>
      <w:hyperlink r:id="rId4" w:history="1">
        <w:r w:rsidRPr="001F7F20">
          <w:rPr>
            <w:rStyle w:val="Hyperlink"/>
            <w:rFonts w:ascii="Avenir Book" w:hAnsi="Avenir Book"/>
            <w:bCs/>
            <w:sz w:val="20"/>
            <w:szCs w:val="20"/>
          </w:rPr>
          <w:t>https://www.ons.gov.uk/economy/inflationandpriceindices/timeseries/d7bt/mm23</w:t>
        </w:r>
      </w:hyperlink>
      <w:r>
        <w:rPr>
          <w:rFonts w:ascii="Avenir Book" w:hAnsi="Avenir Book"/>
          <w:bCs/>
          <w:sz w:val="20"/>
          <w:szCs w:val="20"/>
        </w:rPr>
        <w:t xml:space="preserve"> </w:t>
      </w:r>
    </w:p>
    <w:p w14:paraId="75478B98" w14:textId="77777777" w:rsidR="009D6ED8" w:rsidRDefault="009D6ED8">
      <w:pPr>
        <w:rPr>
          <w:rFonts w:ascii="Avenir Book" w:hAnsi="Avenir Book"/>
          <w:b/>
          <w:sz w:val="20"/>
          <w:szCs w:val="20"/>
        </w:rPr>
      </w:pPr>
    </w:p>
    <w:p w14:paraId="2E99E483" w14:textId="7089A03F" w:rsidR="008C28D8" w:rsidRPr="008C28D8" w:rsidRDefault="00CB62B6" w:rsidP="00E24B2C">
      <w:pPr>
        <w:rPr>
          <w:rFonts w:ascii="Avenir Book" w:hAnsi="Avenir Book"/>
          <w:bCs/>
          <w:sz w:val="20"/>
          <w:szCs w:val="20"/>
        </w:rPr>
      </w:pPr>
      <w:r>
        <w:rPr>
          <w:rFonts w:ascii="Avenir Book" w:hAnsi="Avenir Book"/>
          <w:b/>
          <w:sz w:val="20"/>
          <w:szCs w:val="20"/>
        </w:rPr>
        <w:t xml:space="preserve">2. </w:t>
      </w:r>
      <w:r w:rsidR="00E24B2C">
        <w:rPr>
          <w:rFonts w:ascii="Avenir Book" w:hAnsi="Avenir Book"/>
          <w:b/>
          <w:sz w:val="20"/>
          <w:szCs w:val="20"/>
        </w:rPr>
        <w:t>Retail Price Index (RPI)</w:t>
      </w:r>
      <w:r w:rsidR="008C28D8">
        <w:rPr>
          <w:rFonts w:ascii="Avenir Book" w:hAnsi="Avenir Book"/>
          <w:bCs/>
          <w:sz w:val="20"/>
          <w:szCs w:val="20"/>
        </w:rPr>
        <w:t xml:space="preserve"> </w:t>
      </w:r>
    </w:p>
    <w:p w14:paraId="009BA9BC" w14:textId="0D4D0252" w:rsidR="00E24B2C" w:rsidRDefault="00E24B2C" w:rsidP="00E24B2C">
      <w:pPr>
        <w:rPr>
          <w:rFonts w:ascii="Avenir Book" w:hAnsi="Avenir Book"/>
          <w:bCs/>
          <w:sz w:val="20"/>
          <w:szCs w:val="20"/>
        </w:rPr>
      </w:pPr>
      <w:r>
        <w:rPr>
          <w:rFonts w:ascii="Avenir Book" w:hAnsi="Avenir Book" w:cs="Arial"/>
          <w:bCs/>
          <w:color w:val="000000" w:themeColor="text1"/>
          <w:sz w:val="20"/>
          <w:szCs w:val="20"/>
        </w:rPr>
        <w:t xml:space="preserve">The table below shows the annual 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>R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 xml:space="preserve">PI from 1988 to 2023, where the index is assumed to be 100 in the base 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>month January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>1987</w:t>
      </w:r>
      <w:r>
        <w:rPr>
          <w:rFonts w:ascii="Avenir Book" w:hAnsi="Avenir Book" w:cs="Arial"/>
          <w:bCs/>
          <w:color w:val="000000" w:themeColor="text1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709"/>
        <w:gridCol w:w="992"/>
      </w:tblGrid>
      <w:tr w:rsidR="00E24B2C" w14:paraId="0577432F" w14:textId="77777777" w:rsidTr="0055653F">
        <w:tc>
          <w:tcPr>
            <w:tcW w:w="704" w:type="dxa"/>
            <w:vAlign w:val="bottom"/>
          </w:tcPr>
          <w:p w14:paraId="6ECB42AC" w14:textId="484D98B6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1134" w:type="dxa"/>
            <w:vAlign w:val="bottom"/>
          </w:tcPr>
          <w:p w14:paraId="06C9B53A" w14:textId="62DF4B0C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106.9</w:t>
            </w:r>
          </w:p>
        </w:tc>
        <w:tc>
          <w:tcPr>
            <w:tcW w:w="709" w:type="dxa"/>
            <w:vAlign w:val="bottom"/>
          </w:tcPr>
          <w:p w14:paraId="033A30F0" w14:textId="032116BD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992" w:type="dxa"/>
            <w:vAlign w:val="bottom"/>
          </w:tcPr>
          <w:p w14:paraId="6A7429DF" w14:textId="5D51B629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198.1</w:t>
            </w:r>
          </w:p>
        </w:tc>
      </w:tr>
      <w:tr w:rsidR="00E24B2C" w14:paraId="457C687C" w14:textId="77777777" w:rsidTr="0055653F">
        <w:tc>
          <w:tcPr>
            <w:tcW w:w="704" w:type="dxa"/>
            <w:vAlign w:val="bottom"/>
          </w:tcPr>
          <w:p w14:paraId="4B590D28" w14:textId="0D5F7FD5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1134" w:type="dxa"/>
            <w:vAlign w:val="bottom"/>
          </w:tcPr>
          <w:p w14:paraId="325AA261" w14:textId="5ACE6927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115.2</w:t>
            </w:r>
          </w:p>
        </w:tc>
        <w:tc>
          <w:tcPr>
            <w:tcW w:w="709" w:type="dxa"/>
            <w:vAlign w:val="bottom"/>
          </w:tcPr>
          <w:p w14:paraId="5A143DD3" w14:textId="29B896E3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992" w:type="dxa"/>
            <w:vAlign w:val="bottom"/>
          </w:tcPr>
          <w:p w14:paraId="5594B8A5" w14:textId="60326B5D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206.6</w:t>
            </w:r>
          </w:p>
        </w:tc>
      </w:tr>
      <w:tr w:rsidR="00E24B2C" w14:paraId="290F1D47" w14:textId="77777777" w:rsidTr="0055653F">
        <w:tc>
          <w:tcPr>
            <w:tcW w:w="704" w:type="dxa"/>
            <w:vAlign w:val="bottom"/>
          </w:tcPr>
          <w:p w14:paraId="50C12F05" w14:textId="40267EE3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1134" w:type="dxa"/>
            <w:vAlign w:val="bottom"/>
          </w:tcPr>
          <w:p w14:paraId="1E35A1B8" w14:textId="3B213835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126.1</w:t>
            </w:r>
          </w:p>
        </w:tc>
        <w:tc>
          <w:tcPr>
            <w:tcW w:w="709" w:type="dxa"/>
            <w:vAlign w:val="bottom"/>
          </w:tcPr>
          <w:p w14:paraId="0A89CD97" w14:textId="056FDB19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vAlign w:val="bottom"/>
          </w:tcPr>
          <w:p w14:paraId="63A0C0BE" w14:textId="223E5D75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214.8</w:t>
            </w:r>
          </w:p>
        </w:tc>
      </w:tr>
      <w:tr w:rsidR="00E24B2C" w14:paraId="30E9EB78" w14:textId="77777777" w:rsidTr="0055653F">
        <w:tc>
          <w:tcPr>
            <w:tcW w:w="704" w:type="dxa"/>
            <w:vAlign w:val="bottom"/>
          </w:tcPr>
          <w:p w14:paraId="43E307FB" w14:textId="421C0DAD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1134" w:type="dxa"/>
            <w:vAlign w:val="bottom"/>
          </w:tcPr>
          <w:p w14:paraId="77B60431" w14:textId="0B5CE7CF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133.5</w:t>
            </w:r>
          </w:p>
        </w:tc>
        <w:tc>
          <w:tcPr>
            <w:tcW w:w="709" w:type="dxa"/>
            <w:vAlign w:val="bottom"/>
          </w:tcPr>
          <w:p w14:paraId="1CCBCE1B" w14:textId="43227C43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2" w:type="dxa"/>
            <w:vAlign w:val="bottom"/>
          </w:tcPr>
          <w:p w14:paraId="51AE907D" w14:textId="050A66D9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213.7</w:t>
            </w:r>
          </w:p>
        </w:tc>
      </w:tr>
      <w:tr w:rsidR="00E24B2C" w14:paraId="74EAC25B" w14:textId="77777777" w:rsidTr="0055653F">
        <w:tc>
          <w:tcPr>
            <w:tcW w:w="704" w:type="dxa"/>
            <w:vAlign w:val="bottom"/>
          </w:tcPr>
          <w:p w14:paraId="18FB2F31" w14:textId="54DD3E1C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1134" w:type="dxa"/>
            <w:vAlign w:val="bottom"/>
          </w:tcPr>
          <w:p w14:paraId="774E210C" w14:textId="35A44AAE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138.5</w:t>
            </w:r>
          </w:p>
        </w:tc>
        <w:tc>
          <w:tcPr>
            <w:tcW w:w="709" w:type="dxa"/>
            <w:vAlign w:val="bottom"/>
          </w:tcPr>
          <w:p w14:paraId="0B56B6AF" w14:textId="6D06399A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vAlign w:val="bottom"/>
          </w:tcPr>
          <w:p w14:paraId="18AB0BA7" w14:textId="09405E06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223.6</w:t>
            </w:r>
          </w:p>
        </w:tc>
      </w:tr>
      <w:tr w:rsidR="00E24B2C" w14:paraId="717B67D7" w14:textId="77777777" w:rsidTr="0055653F">
        <w:tc>
          <w:tcPr>
            <w:tcW w:w="704" w:type="dxa"/>
            <w:vAlign w:val="bottom"/>
          </w:tcPr>
          <w:p w14:paraId="6D2F2234" w14:textId="5E1AD63B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1134" w:type="dxa"/>
            <w:vAlign w:val="bottom"/>
          </w:tcPr>
          <w:p w14:paraId="44401C8D" w14:textId="0771208E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140.7</w:t>
            </w:r>
          </w:p>
        </w:tc>
        <w:tc>
          <w:tcPr>
            <w:tcW w:w="709" w:type="dxa"/>
            <w:vAlign w:val="bottom"/>
          </w:tcPr>
          <w:p w14:paraId="6A942A35" w14:textId="5EBF419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vAlign w:val="bottom"/>
          </w:tcPr>
          <w:p w14:paraId="51241D0D" w14:textId="399F8A16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235.2</w:t>
            </w:r>
          </w:p>
        </w:tc>
      </w:tr>
      <w:tr w:rsidR="00E24B2C" w14:paraId="38B7B07D" w14:textId="77777777" w:rsidTr="0055653F">
        <w:tc>
          <w:tcPr>
            <w:tcW w:w="704" w:type="dxa"/>
            <w:vAlign w:val="bottom"/>
          </w:tcPr>
          <w:p w14:paraId="264BA76E" w14:textId="3C60DA67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1134" w:type="dxa"/>
            <w:vAlign w:val="bottom"/>
          </w:tcPr>
          <w:p w14:paraId="3F62F842" w14:textId="337E83B0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144.1</w:t>
            </w:r>
          </w:p>
        </w:tc>
        <w:tc>
          <w:tcPr>
            <w:tcW w:w="709" w:type="dxa"/>
            <w:vAlign w:val="bottom"/>
          </w:tcPr>
          <w:p w14:paraId="52DAD8E3" w14:textId="500A0671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vAlign w:val="bottom"/>
          </w:tcPr>
          <w:p w14:paraId="30BF5F4C" w14:textId="1A536B1D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242.7</w:t>
            </w:r>
          </w:p>
        </w:tc>
      </w:tr>
      <w:tr w:rsidR="00E24B2C" w14:paraId="14E1E867" w14:textId="77777777" w:rsidTr="0055653F">
        <w:tc>
          <w:tcPr>
            <w:tcW w:w="704" w:type="dxa"/>
            <w:vAlign w:val="bottom"/>
          </w:tcPr>
          <w:p w14:paraId="79FA88FE" w14:textId="5B990339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1134" w:type="dxa"/>
            <w:vAlign w:val="bottom"/>
          </w:tcPr>
          <w:p w14:paraId="1B667375" w14:textId="41EACF90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149.1</w:t>
            </w:r>
          </w:p>
        </w:tc>
        <w:tc>
          <w:tcPr>
            <w:tcW w:w="709" w:type="dxa"/>
            <w:vAlign w:val="bottom"/>
          </w:tcPr>
          <w:p w14:paraId="44681AA8" w14:textId="0FB27630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992" w:type="dxa"/>
            <w:vAlign w:val="bottom"/>
          </w:tcPr>
          <w:p w14:paraId="68D37FFC" w14:textId="01D20FF4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250.1</w:t>
            </w:r>
          </w:p>
        </w:tc>
      </w:tr>
      <w:tr w:rsidR="00E24B2C" w14:paraId="673D54B2" w14:textId="77777777" w:rsidTr="0055653F">
        <w:tc>
          <w:tcPr>
            <w:tcW w:w="704" w:type="dxa"/>
            <w:vAlign w:val="bottom"/>
          </w:tcPr>
          <w:p w14:paraId="399D6294" w14:textId="1D048A47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134" w:type="dxa"/>
            <w:vAlign w:val="bottom"/>
          </w:tcPr>
          <w:p w14:paraId="65DB9337" w14:textId="045B01CF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152.7</w:t>
            </w:r>
          </w:p>
        </w:tc>
        <w:tc>
          <w:tcPr>
            <w:tcW w:w="709" w:type="dxa"/>
            <w:vAlign w:val="bottom"/>
          </w:tcPr>
          <w:p w14:paraId="33ABA1D0" w14:textId="00072BF7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2" w:type="dxa"/>
            <w:vAlign w:val="bottom"/>
          </w:tcPr>
          <w:p w14:paraId="5A6B7390" w14:textId="4229C6E0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256</w:t>
            </w:r>
          </w:p>
        </w:tc>
      </w:tr>
      <w:tr w:rsidR="00E24B2C" w14:paraId="7BBCD5B8" w14:textId="77777777" w:rsidTr="0055653F">
        <w:tc>
          <w:tcPr>
            <w:tcW w:w="704" w:type="dxa"/>
            <w:vAlign w:val="bottom"/>
          </w:tcPr>
          <w:p w14:paraId="36E71465" w14:textId="504D2DBF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134" w:type="dxa"/>
            <w:vAlign w:val="bottom"/>
          </w:tcPr>
          <w:p w14:paraId="5A063776" w14:textId="39CE59AD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157.5</w:t>
            </w:r>
          </w:p>
        </w:tc>
        <w:tc>
          <w:tcPr>
            <w:tcW w:w="709" w:type="dxa"/>
            <w:vAlign w:val="bottom"/>
          </w:tcPr>
          <w:p w14:paraId="3B8AA2BA" w14:textId="647211C5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vAlign w:val="bottom"/>
          </w:tcPr>
          <w:p w14:paraId="509192E2" w14:textId="0877AF48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258.5</w:t>
            </w:r>
          </w:p>
        </w:tc>
      </w:tr>
      <w:tr w:rsidR="00E24B2C" w14:paraId="35CB7C6B" w14:textId="77777777" w:rsidTr="0055653F">
        <w:tc>
          <w:tcPr>
            <w:tcW w:w="704" w:type="dxa"/>
            <w:vAlign w:val="bottom"/>
          </w:tcPr>
          <w:p w14:paraId="165FEA15" w14:textId="59CD5274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134" w:type="dxa"/>
            <w:vAlign w:val="bottom"/>
          </w:tcPr>
          <w:p w14:paraId="78A3F33A" w14:textId="3C5B0A0E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162.9</w:t>
            </w:r>
          </w:p>
        </w:tc>
        <w:tc>
          <w:tcPr>
            <w:tcW w:w="709" w:type="dxa"/>
            <w:vAlign w:val="bottom"/>
          </w:tcPr>
          <w:p w14:paraId="44B702D6" w14:textId="03BA1944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2" w:type="dxa"/>
            <w:vAlign w:val="bottom"/>
          </w:tcPr>
          <w:p w14:paraId="3BF4B4DE" w14:textId="529B16B1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263.1</w:t>
            </w:r>
          </w:p>
        </w:tc>
      </w:tr>
      <w:tr w:rsidR="00E24B2C" w14:paraId="2432634F" w14:textId="77777777" w:rsidTr="0055653F">
        <w:tc>
          <w:tcPr>
            <w:tcW w:w="704" w:type="dxa"/>
            <w:vAlign w:val="bottom"/>
          </w:tcPr>
          <w:p w14:paraId="5A70F18E" w14:textId="3921C5DB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1134" w:type="dxa"/>
            <w:vAlign w:val="bottom"/>
          </w:tcPr>
          <w:p w14:paraId="39EFC8E0" w14:textId="03D98B76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165.4</w:t>
            </w:r>
          </w:p>
        </w:tc>
        <w:tc>
          <w:tcPr>
            <w:tcW w:w="709" w:type="dxa"/>
            <w:vAlign w:val="bottom"/>
          </w:tcPr>
          <w:p w14:paraId="3EFA0F9E" w14:textId="147D29F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vAlign w:val="bottom"/>
          </w:tcPr>
          <w:p w14:paraId="1A35FCDD" w14:textId="54C93D9F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272.5</w:t>
            </w:r>
          </w:p>
        </w:tc>
      </w:tr>
      <w:tr w:rsidR="00E24B2C" w14:paraId="07F14D9D" w14:textId="77777777" w:rsidTr="0055653F">
        <w:tc>
          <w:tcPr>
            <w:tcW w:w="704" w:type="dxa"/>
            <w:vAlign w:val="bottom"/>
          </w:tcPr>
          <w:p w14:paraId="3C1889F1" w14:textId="4B37200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bottom"/>
          </w:tcPr>
          <w:p w14:paraId="1470BDE4" w14:textId="01C08E02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170.3</w:t>
            </w:r>
          </w:p>
        </w:tc>
        <w:tc>
          <w:tcPr>
            <w:tcW w:w="709" w:type="dxa"/>
            <w:vAlign w:val="bottom"/>
          </w:tcPr>
          <w:p w14:paraId="4431976A" w14:textId="1028E3E1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vAlign w:val="bottom"/>
          </w:tcPr>
          <w:p w14:paraId="3D8A9134" w14:textId="1CB01C34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281.6</w:t>
            </w:r>
          </w:p>
        </w:tc>
      </w:tr>
      <w:tr w:rsidR="00E24B2C" w14:paraId="69EB9345" w14:textId="77777777" w:rsidTr="0055653F">
        <w:tc>
          <w:tcPr>
            <w:tcW w:w="704" w:type="dxa"/>
            <w:vAlign w:val="bottom"/>
          </w:tcPr>
          <w:p w14:paraId="4F3B2BB8" w14:textId="59A4C59D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134" w:type="dxa"/>
            <w:vAlign w:val="bottom"/>
          </w:tcPr>
          <w:p w14:paraId="2C0907B7" w14:textId="618603C2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173.3</w:t>
            </w:r>
          </w:p>
        </w:tc>
        <w:tc>
          <w:tcPr>
            <w:tcW w:w="709" w:type="dxa"/>
            <w:vAlign w:val="bottom"/>
          </w:tcPr>
          <w:p w14:paraId="7179B119" w14:textId="6FE433C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bottom"/>
          </w:tcPr>
          <w:p w14:paraId="648C0012" w14:textId="196CF445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288.8</w:t>
            </w:r>
          </w:p>
        </w:tc>
      </w:tr>
      <w:tr w:rsidR="00E24B2C" w14:paraId="77323232" w14:textId="77777777" w:rsidTr="0055653F">
        <w:tc>
          <w:tcPr>
            <w:tcW w:w="704" w:type="dxa"/>
            <w:vAlign w:val="bottom"/>
          </w:tcPr>
          <w:p w14:paraId="0D7DAB04" w14:textId="764BB83C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134" w:type="dxa"/>
            <w:vAlign w:val="bottom"/>
          </w:tcPr>
          <w:p w14:paraId="29166FFA" w14:textId="458B1570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176.2</w:t>
            </w:r>
          </w:p>
        </w:tc>
        <w:tc>
          <w:tcPr>
            <w:tcW w:w="709" w:type="dxa"/>
            <w:vAlign w:val="bottom"/>
          </w:tcPr>
          <w:p w14:paraId="5CD29426" w14:textId="53385ECF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bottom"/>
          </w:tcPr>
          <w:p w14:paraId="158A56D7" w14:textId="17385A59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293.1</w:t>
            </w:r>
          </w:p>
        </w:tc>
      </w:tr>
      <w:tr w:rsidR="00E24B2C" w14:paraId="2ED83E64" w14:textId="77777777" w:rsidTr="0055653F">
        <w:tc>
          <w:tcPr>
            <w:tcW w:w="704" w:type="dxa"/>
            <w:vAlign w:val="bottom"/>
          </w:tcPr>
          <w:p w14:paraId="5BBC9BED" w14:textId="4E0D0A9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134" w:type="dxa"/>
            <w:vAlign w:val="bottom"/>
          </w:tcPr>
          <w:p w14:paraId="6DB6C55C" w14:textId="7B326A7D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181.3</w:t>
            </w:r>
          </w:p>
        </w:tc>
        <w:tc>
          <w:tcPr>
            <w:tcW w:w="709" w:type="dxa"/>
            <w:vAlign w:val="bottom"/>
          </w:tcPr>
          <w:p w14:paraId="17BE5AB4" w14:textId="4B79F373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vAlign w:val="bottom"/>
          </w:tcPr>
          <w:p w14:paraId="7CAA5DAA" w14:textId="05E0B95B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305</w:t>
            </w:r>
          </w:p>
        </w:tc>
      </w:tr>
      <w:tr w:rsidR="00E24B2C" w14:paraId="4594A974" w14:textId="77777777" w:rsidTr="0055653F">
        <w:tc>
          <w:tcPr>
            <w:tcW w:w="704" w:type="dxa"/>
            <w:vAlign w:val="bottom"/>
          </w:tcPr>
          <w:p w14:paraId="38DE50EE" w14:textId="3161C2F2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134" w:type="dxa"/>
            <w:vAlign w:val="bottom"/>
          </w:tcPr>
          <w:p w14:paraId="43D382B1" w14:textId="73F7938D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186.7</w:t>
            </w:r>
          </w:p>
        </w:tc>
        <w:tc>
          <w:tcPr>
            <w:tcW w:w="709" w:type="dxa"/>
            <w:vAlign w:val="bottom"/>
          </w:tcPr>
          <w:p w14:paraId="24499E0A" w14:textId="6B0C6676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bottom"/>
          </w:tcPr>
          <w:p w14:paraId="3740A207" w14:textId="518C8976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340.3</w:t>
            </w:r>
          </w:p>
        </w:tc>
      </w:tr>
      <w:tr w:rsidR="00E24B2C" w14:paraId="0E035820" w14:textId="77777777" w:rsidTr="0055653F">
        <w:tc>
          <w:tcPr>
            <w:tcW w:w="704" w:type="dxa"/>
            <w:vAlign w:val="bottom"/>
          </w:tcPr>
          <w:p w14:paraId="7335A8D8" w14:textId="0A9D2067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134" w:type="dxa"/>
            <w:vAlign w:val="bottom"/>
          </w:tcPr>
          <w:p w14:paraId="6C9B6146" w14:textId="555AF4EB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09" w:type="dxa"/>
            <w:vAlign w:val="bottom"/>
          </w:tcPr>
          <w:p w14:paraId="1FEFAF8B" w14:textId="7C3112D4" w:rsidR="00E24B2C" w:rsidRPr="00E24B2C" w:rsidRDefault="00E24B2C" w:rsidP="00E24B2C">
            <w:pPr>
              <w:jc w:val="right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bottom"/>
          </w:tcPr>
          <w:p w14:paraId="492E3DBD" w14:textId="4A3CCAF5" w:rsidR="00E24B2C" w:rsidRPr="00E24B2C" w:rsidRDefault="00E24B2C" w:rsidP="00E24B2C">
            <w:pPr>
              <w:jc w:val="center"/>
              <w:rPr>
                <w:rFonts w:ascii="Avenir Book" w:hAnsi="Avenir Book"/>
                <w:color w:val="000000"/>
                <w:sz w:val="20"/>
                <w:szCs w:val="20"/>
              </w:rPr>
            </w:pPr>
            <w:r w:rsidRPr="00E24B2C">
              <w:rPr>
                <w:rFonts w:ascii="Avenir Book" w:hAnsi="Avenir Book"/>
                <w:color w:val="000000"/>
                <w:sz w:val="20"/>
                <w:szCs w:val="20"/>
              </w:rPr>
              <w:t>373.3</w:t>
            </w:r>
          </w:p>
        </w:tc>
      </w:tr>
    </w:tbl>
    <w:p w14:paraId="5329479D" w14:textId="64C9CBF8" w:rsidR="008C28D8" w:rsidRDefault="008C28D8" w:rsidP="008C28D8">
      <w:pPr>
        <w:rPr>
          <w:rFonts w:ascii="Avenir Book" w:hAnsi="Avenir Book"/>
          <w:bCs/>
          <w:sz w:val="20"/>
          <w:szCs w:val="20"/>
        </w:rPr>
      </w:pPr>
    </w:p>
    <w:p w14:paraId="1102BC1C" w14:textId="52594677" w:rsidR="00E24B2C" w:rsidRPr="009D6ED8" w:rsidRDefault="00E24B2C" w:rsidP="008C28D8">
      <w:pPr>
        <w:rPr>
          <w:rFonts w:ascii="Avenir Book" w:hAnsi="Avenir Book"/>
          <w:bCs/>
          <w:sz w:val="20"/>
          <w:szCs w:val="20"/>
        </w:rPr>
      </w:pPr>
      <w:r>
        <w:rPr>
          <w:rFonts w:ascii="Avenir Book" w:hAnsi="Avenir Book"/>
          <w:bCs/>
          <w:sz w:val="20"/>
          <w:szCs w:val="20"/>
        </w:rPr>
        <w:t xml:space="preserve">Source: </w:t>
      </w:r>
      <w:hyperlink r:id="rId5" w:history="1">
        <w:r w:rsidRPr="001F7F20">
          <w:rPr>
            <w:rStyle w:val="Hyperlink"/>
            <w:rFonts w:ascii="Avenir Book" w:hAnsi="Avenir Book"/>
            <w:bCs/>
            <w:sz w:val="20"/>
            <w:szCs w:val="20"/>
          </w:rPr>
          <w:t>https://www.ons.gov.uk/economy/inflationandpriceindices/timeseries/chaw/mm23</w:t>
        </w:r>
      </w:hyperlink>
      <w:r>
        <w:rPr>
          <w:rFonts w:ascii="Avenir Book" w:hAnsi="Avenir Book"/>
          <w:bCs/>
          <w:sz w:val="20"/>
          <w:szCs w:val="20"/>
        </w:rPr>
        <w:t xml:space="preserve"> </w:t>
      </w:r>
    </w:p>
    <w:sectPr w:rsidR="00E24B2C" w:rsidRPr="009D6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B6"/>
    <w:rsid w:val="00180529"/>
    <w:rsid w:val="003D411A"/>
    <w:rsid w:val="003E26DB"/>
    <w:rsid w:val="00540457"/>
    <w:rsid w:val="006D7B13"/>
    <w:rsid w:val="007D13A2"/>
    <w:rsid w:val="008C28D8"/>
    <w:rsid w:val="00911253"/>
    <w:rsid w:val="009D6ED8"/>
    <w:rsid w:val="00A62BB7"/>
    <w:rsid w:val="00C258BE"/>
    <w:rsid w:val="00CB62B6"/>
    <w:rsid w:val="00DA4C94"/>
    <w:rsid w:val="00DB0374"/>
    <w:rsid w:val="00DB7D8E"/>
    <w:rsid w:val="00DE1EE4"/>
    <w:rsid w:val="00E11EC8"/>
    <w:rsid w:val="00E2062B"/>
    <w:rsid w:val="00E24B2C"/>
    <w:rsid w:val="00E45AD5"/>
    <w:rsid w:val="00E84B7B"/>
    <w:rsid w:val="00F4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8A332B"/>
  <w15:chartTrackingRefBased/>
  <w15:docId w15:val="{EA68794D-212E-2247-AD7B-2296CAE8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2B6"/>
    <w:rPr>
      <w:rFonts w:ascii="Times New Roman" w:eastAsiaTheme="minorEastAsia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2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2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2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2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2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2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2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2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2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2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2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2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2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2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2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2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2B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2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2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2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2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2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2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6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62B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62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62BB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2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s.gov.uk/economy/inflationandpriceindices/timeseries/chaw/mm23" TargetMode="External"/><Relationship Id="rId4" Type="http://schemas.openxmlformats.org/officeDocument/2006/relationships/hyperlink" Target="https://www.ons.gov.uk/economy/inflationandpriceindices/timeseries/d7bt/mm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InstallOffice4</dc:creator>
  <cp:keywords/>
  <dc:description/>
  <cp:lastModifiedBy>InstallOffice4</cp:lastModifiedBy>
  <cp:revision>4</cp:revision>
  <dcterms:created xsi:type="dcterms:W3CDTF">2024-10-02T16:45:00Z</dcterms:created>
  <dcterms:modified xsi:type="dcterms:W3CDTF">2024-10-08T18:16:00Z</dcterms:modified>
</cp:coreProperties>
</file>